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7766454"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S2-2</w:t>
      </w:r>
      <w:r w:rsidR="005A3135">
        <w:rPr>
          <w:b/>
          <w:noProof/>
          <w:sz w:val="24"/>
          <w:lang w:val="en-US"/>
        </w:rPr>
        <w:t>4</w:t>
      </w:r>
      <w:r w:rsidR="001510C7">
        <w:rPr>
          <w:b/>
          <w:noProof/>
          <w:sz w:val="24"/>
          <w:lang w:val="en-US"/>
        </w:rPr>
        <w:t>00726</w:t>
      </w:r>
    </w:p>
    <w:p w14:paraId="6374E246" w14:textId="79D73FE0" w:rsidR="00CE050B" w:rsidRDefault="005A313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S2-2</w:t>
      </w:r>
      <w:r w:rsidR="00D31520">
        <w:rPr>
          <w:b/>
          <w:noProof/>
          <w:sz w:val="24"/>
          <w:lang w:val="en-US"/>
        </w:rPr>
        <w:t>310800</w:t>
      </w:r>
      <w:r>
        <w:rPr>
          <w:b/>
          <w:noProof/>
          <w:sz w:val="24"/>
          <w:lang w:val="en-US"/>
        </w:rPr>
        <w:t>, 13119</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5BBAA1A" w:rsidR="005F28AE" w:rsidRPr="00410371" w:rsidRDefault="005A3135" w:rsidP="00D64020">
            <w:pPr>
              <w:pStyle w:val="CRCoverPage"/>
              <w:spacing w:after="0"/>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04AA4DE"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2822C0">
              <w:rPr>
                <w:noProof/>
              </w:rPr>
              <w:t>1</w:t>
            </w:r>
            <w:r w:rsidR="008F401C">
              <w:rPr>
                <w:noProof/>
              </w:rPr>
              <w:t>-</w:t>
            </w:r>
            <w:r w:rsidR="005A3135">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xml:space="preserve">, </w:t>
            </w:r>
            <w:r w:rsidR="00884F36">
              <w:t>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Heading4"/>
      </w:pPr>
      <w:bookmarkStart w:id="10" w:name="_CR4_8_1_1a"/>
      <w:bookmarkStart w:id="11" w:name="_CR4_8_2_2"/>
      <w:bookmarkStart w:id="12" w:name="_CR4_8_2_2a"/>
      <w:bookmarkStart w:id="13" w:name="_CR4_8_2_4"/>
      <w:bookmarkStart w:id="14" w:name="_Toc20204029"/>
      <w:bookmarkStart w:id="15" w:name="_Toc27894715"/>
      <w:bookmarkStart w:id="16" w:name="_Toc36191782"/>
      <w:bookmarkStart w:id="17" w:name="_Toc45192868"/>
      <w:bookmarkStart w:id="18" w:name="_Toc47592500"/>
      <w:bookmarkStart w:id="19" w:name="_Toc51834581"/>
      <w:bookmarkStart w:id="20" w:name="_Toc153801727"/>
      <w:bookmarkEnd w:id="0"/>
      <w:bookmarkEnd w:id="1"/>
      <w:bookmarkEnd w:id="2"/>
      <w:bookmarkEnd w:id="3"/>
      <w:bookmarkEnd w:id="4"/>
      <w:bookmarkEnd w:id="5"/>
      <w:bookmarkEnd w:id="6"/>
      <w:bookmarkEnd w:id="10"/>
      <w:bookmarkEnd w:id="11"/>
      <w:bookmarkEnd w:id="12"/>
      <w:bookmarkEnd w:id="13"/>
      <w:r w:rsidRPr="00140E21">
        <w:t>4.8.2.2</w:t>
      </w:r>
      <w:r w:rsidRPr="00140E21">
        <w:tab/>
      </w:r>
      <w:r>
        <w:t xml:space="preserve">UE Triggered </w:t>
      </w:r>
      <w:r w:rsidRPr="00140E21">
        <w:t xml:space="preserve">Connection Resume in </w:t>
      </w:r>
      <w:r>
        <w:t>RRC_INACTIVE</w:t>
      </w:r>
      <w:r w:rsidRPr="00140E21">
        <w:t xml:space="preserve"> procedure</w:t>
      </w:r>
      <w:bookmarkEnd w:id="14"/>
      <w:bookmarkEnd w:id="15"/>
      <w:bookmarkEnd w:id="16"/>
      <w:bookmarkEnd w:id="17"/>
      <w:bookmarkEnd w:id="18"/>
      <w:bookmarkEnd w:id="19"/>
      <w:bookmarkEnd w:id="20"/>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xml:space="preserve">, </w:t>
      </w:r>
      <w:proofErr w:type="gramStart"/>
      <w:r>
        <w:t>e.g.</w:t>
      </w:r>
      <w:proofErr w:type="gramEnd"/>
      <w:r>
        <w:t xml:space="preserve">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CRFigure4_8_2_21"/>
    <w:p w14:paraId="099AB097" w14:textId="77777777" w:rsidR="0053222F" w:rsidRDefault="002A0C87"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304.9pt;mso-width-percent:0;mso-height-percent:0;mso-width-percent:0;mso-height-percent:0" o:ole="">
            <v:imagedata r:id="rId18" o:title=""/>
          </v:shape>
          <o:OLEObject Type="Embed" ProgID="Visio.Drawing.15" ShapeID="_x0000_i1025" DrawAspect="Content" ObjectID="_1766557919" r:id="rId19"/>
        </w:object>
      </w:r>
    </w:p>
    <w:p w14:paraId="0E75548E" w14:textId="77777777" w:rsidR="0053222F" w:rsidRPr="00140E21" w:rsidRDefault="0053222F" w:rsidP="0053222F">
      <w:pPr>
        <w:pStyle w:val="TF"/>
      </w:pPr>
      <w:r w:rsidRPr="00140E21">
        <w:t xml:space="preserve">Figure </w:t>
      </w:r>
      <w:bookmarkEnd w:id="21"/>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w:t>
      </w:r>
      <w:proofErr w:type="gramStart"/>
      <w:r>
        <w:t>e.g.</w:t>
      </w:r>
      <w:proofErr w:type="gramEnd"/>
      <w:r>
        <w:t xml:space="preserve">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 xml:space="preserve">If the accessed NG-RAN is able to retrieve the UE Context, the accessed NG-RAN node initiates N2 Path Switch procedure, </w:t>
      </w:r>
      <w:proofErr w:type="gramStart"/>
      <w:r w:rsidRPr="00140E21">
        <w:t>i.e.</w:t>
      </w:r>
      <w:proofErr w:type="gramEnd"/>
      <w:r w:rsidRPr="00140E21">
        <w:t xml:space="preserve"> steps 1 to 8 of clause 4.9.1.2.2 and including </w:t>
      </w:r>
      <w:proofErr w:type="spellStart"/>
      <w:r w:rsidRPr="00140E21">
        <w:t>Xn</w:t>
      </w:r>
      <w:proofErr w:type="spellEnd"/>
      <w:r w:rsidRPr="00140E21">
        <w:t xml:space="preserve">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77777777" w:rsidR="0053222F" w:rsidRDefault="0053222F" w:rsidP="0053222F">
      <w:pPr>
        <w:pStyle w:val="B1"/>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p>
    <w:p w14:paraId="368483F9" w14:textId="7A5C3C58" w:rsidR="0053222F" w:rsidRDefault="0053222F" w:rsidP="0053222F">
      <w:pPr>
        <w:ind w:left="568"/>
      </w:pPr>
      <w:ins w:id="22" w:author="Google - Ellen Liao -v1" w:date="2023-09-16T22:19:00Z">
        <w:r>
          <w:t>If NG-RAN</w:t>
        </w:r>
      </w:ins>
      <w:ins w:id="23" w:author="Google - Ellen Liao -v1" w:date="2023-09-26T15:12:00Z">
        <w:r>
          <w:t xml:space="preserve"> </w:t>
        </w:r>
      </w:ins>
      <w:ins w:id="24" w:author="Google - Ellen Liao -v1" w:date="2023-09-16T22:29:00Z">
        <w:r>
          <w:t>UE context contains PDU Set based QoS parameters in QoS flows o</w:t>
        </w:r>
      </w:ins>
      <w:ins w:id="25" w:author="Google - Ellen Liao -v1" w:date="2023-09-16T22:30:00Z">
        <w:r>
          <w:t>f the PDU Session</w:t>
        </w:r>
      </w:ins>
      <w:ins w:id="26" w:author="Google - Ellen Liao -v1" w:date="2023-09-16T22:24:00Z">
        <w:r>
          <w:t>, the NG-RAN in</w:t>
        </w:r>
      </w:ins>
      <w:ins w:id="27" w:author="Google - Ellen Liao -v1" w:date="2023-09-16T22:25:00Z">
        <w:r>
          <w:t xml:space="preserve">cludes </w:t>
        </w:r>
      </w:ins>
      <w:ins w:id="28" w:author="Google - Ellen Liao -v1" w:date="2023-09-26T15:13:00Z">
        <w:r>
          <w:t>PDU Set Based Handling Support Indication</w:t>
        </w:r>
      </w:ins>
      <w:ins w:id="29" w:author="Google - Ellen Liao -v1" w:date="2023-09-26T15:24:00Z">
        <w:r>
          <w:t xml:space="preserve"> in N2 Path Switch request message</w:t>
        </w:r>
      </w:ins>
      <w:ins w:id="30" w:author="Google - Ellen Liao -v1" w:date="2023-09-27T11:10:00Z">
        <w:r>
          <w:t xml:space="preserve"> as described in clause 4.9.1.2.2</w:t>
        </w:r>
      </w:ins>
      <w:ins w:id="31" w:author="Google - Ellen Liao -v1" w:date="2023-09-26T15:24:00Z">
        <w:r>
          <w:t>.</w:t>
        </w:r>
      </w:ins>
      <w:ins w:id="32" w:author="Google - Ellen Liao -v1" w:date="2023-09-26T15:30:00Z">
        <w:r>
          <w:t xml:space="preserve"> With the indication, the SMF may determine to activate PDU Set based Handling</w:t>
        </w:r>
      </w:ins>
      <w:ins w:id="33" w:author="Google - Ellen Liao -v1" w:date="2023-09-27T11:11:00Z">
        <w:r>
          <w:t xml:space="preserve"> at PSA UPF</w:t>
        </w:r>
      </w:ins>
      <w:ins w:id="34" w:author="Google - Ellen Liao v1" w:date="2024-01-12T09:22:00Z">
        <w:r w:rsidR="00756E09">
          <w:t xml:space="preserve"> as described </w:t>
        </w:r>
      </w:ins>
      <w:ins w:id="35" w:author="Google - Ellen Liao v1" w:date="2024-01-12T09:24:00Z">
        <w:r w:rsidR="00756E09">
          <w:t>in clause 5.37.5.3 of TS 23.501 [2].</w:t>
        </w:r>
      </w:ins>
    </w:p>
    <w:p w14:paraId="3030DAED" w14:textId="77777777"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 xml:space="preserve">The SMF sends the </w:t>
      </w:r>
      <w:proofErr w:type="spellStart"/>
      <w:r>
        <w:t>Nsmf_PDUSession_UpdateSMContext</w:t>
      </w:r>
      <w:proofErr w:type="spellEnd"/>
      <w:r>
        <w:t xml:space="preserve">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 xml:space="preserve">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040DB" w14:textId="77777777" w:rsidR="002A0C87" w:rsidRDefault="002A0C87">
      <w:r>
        <w:separator/>
      </w:r>
    </w:p>
  </w:endnote>
  <w:endnote w:type="continuationSeparator" w:id="0">
    <w:p w14:paraId="10EC67F9" w14:textId="77777777" w:rsidR="002A0C87" w:rsidRDefault="002A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490D" w14:textId="77777777" w:rsidR="002A0C87" w:rsidRDefault="002A0C87">
      <w:r>
        <w:separator/>
      </w:r>
    </w:p>
  </w:footnote>
  <w:footnote w:type="continuationSeparator" w:id="0">
    <w:p w14:paraId="7D42CBCC" w14:textId="77777777" w:rsidR="002A0C87" w:rsidRDefault="002A0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A9B2F70"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F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85BE41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F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349284544">
    <w:abstractNumId w:val="18"/>
  </w:num>
  <w:num w:numId="19" w16cid:durableId="562107978">
    <w:abstractNumId w:val="15"/>
  </w:num>
  <w:num w:numId="20" w16cid:durableId="7644259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510C7"/>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A0C87"/>
    <w:rsid w:val="002B6339"/>
    <w:rsid w:val="002B67CB"/>
    <w:rsid w:val="002D0540"/>
    <w:rsid w:val="002D4D26"/>
    <w:rsid w:val="002E00EE"/>
    <w:rsid w:val="002F3E54"/>
    <w:rsid w:val="003114EF"/>
    <w:rsid w:val="003172DC"/>
    <w:rsid w:val="00320C9C"/>
    <w:rsid w:val="003234CD"/>
    <w:rsid w:val="00337163"/>
    <w:rsid w:val="0035216A"/>
    <w:rsid w:val="0035462D"/>
    <w:rsid w:val="003631E5"/>
    <w:rsid w:val="003765B8"/>
    <w:rsid w:val="00376C54"/>
    <w:rsid w:val="0037701E"/>
    <w:rsid w:val="00383FC1"/>
    <w:rsid w:val="003A38E5"/>
    <w:rsid w:val="003B1452"/>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E213A"/>
    <w:rsid w:val="004F0988"/>
    <w:rsid w:val="004F3340"/>
    <w:rsid w:val="004F788A"/>
    <w:rsid w:val="0053222F"/>
    <w:rsid w:val="005326DE"/>
    <w:rsid w:val="0053388B"/>
    <w:rsid w:val="00535773"/>
    <w:rsid w:val="00540596"/>
    <w:rsid w:val="00540FD3"/>
    <w:rsid w:val="00543E6C"/>
    <w:rsid w:val="005475BC"/>
    <w:rsid w:val="0055227A"/>
    <w:rsid w:val="00565087"/>
    <w:rsid w:val="00565135"/>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52445"/>
    <w:rsid w:val="0085495D"/>
    <w:rsid w:val="008654E1"/>
    <w:rsid w:val="008725E4"/>
    <w:rsid w:val="008768CA"/>
    <w:rsid w:val="00884F36"/>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E050B"/>
    <w:rsid w:val="00CE0FAC"/>
    <w:rsid w:val="00CE4546"/>
    <w:rsid w:val="00D20DF8"/>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6509"/>
    <w:rsid w:val="00E17E21"/>
    <w:rsid w:val="00E44582"/>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styleId="UnresolvedMention">
    <w:name w:val="Unresolved Mention"/>
    <w:basedOn w:val="DefaultParagraphFont"/>
    <w:uiPriority w:val="99"/>
    <w:semiHidden/>
    <w:unhideWhenUsed/>
    <w:rsid w:val="003631E5"/>
    <w:rPr>
      <w:color w:val="605E5C"/>
      <w:shd w:val="clear" w:color="auto" w:fill="E1DFDD"/>
    </w:rPr>
  </w:style>
  <w:style w:type="character"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12</TotalTime>
  <Pages>3</Pages>
  <Words>929</Words>
  <Characters>5297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6</cp:revision>
  <cp:lastPrinted>2019-02-25T14:05:00Z</cp:lastPrinted>
  <dcterms:created xsi:type="dcterms:W3CDTF">2024-01-12T17:13:00Z</dcterms:created>
  <dcterms:modified xsi:type="dcterms:W3CDTF">2024-01-12T17:30:00Z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